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ИП КРАСНОВА НАТАЛЬЯ АЛЕКСАНДРОВНА</w:t>
      </w:r>
    </w:p>
    <w:p>
      <w:pPr>
        <w:jc w:val="center"/>
      </w:pPr>
      <w:r>
        <w:rPr>
          <w:b/>
          <w:sz w:val="30"/>
        </w:rPr>
        <w:t>СОГЛАСИЕ НА РАСПРОСТРАНЕНИЕ ПЕРСОНАЛЬНЫХ ДАННЫХ</w:t>
      </w:r>
    </w:p>
    <w:p>
      <w:r>
        <w:t>ИНН 592005781183, ОГРНИП 315526200005219. Контакт: mail@scipro.ru; head@interclover.ru. Фактический адрес: г. Нижний Новгород, ул. Пантелеймоновская, д. 17.</w:t>
      </w:r>
    </w:p>
    <w:p>
      <w:pPr>
        <w:pStyle w:val="Heading1"/>
      </w:pPr>
      <w:r>
        <w:t>1. Отдельность</w:t>
      </w:r>
    </w:p>
    <w:p>
      <w:r>
        <w:t>Согласие оформляется отдельно от согласия на обычную обработку.</w:t>
      </w:r>
    </w:p>
    <w:p>
      <w:pPr>
        <w:pStyle w:val="Heading1"/>
      </w:pPr>
      <w:r>
        <w:t>2. Категории</w:t>
      </w:r>
    </w:p>
    <w:p>
      <w:r>
        <w:t>ФИО; организация; должность; степень/звание; город/страна; класс/курс; название работы; конкурс, номинация и результат; научное направление; ФИО руководителя и его организация/должность; данные диплома/сертификата; фото; ссылки на соцсети/e-mail — только если выбраны отдельно.</w:t>
      </w:r>
    </w:p>
    <w:p>
      <w:pPr>
        <w:pStyle w:val="Heading1"/>
      </w:pPr>
      <w:r>
        <w:t>3. Каналы</w:t>
      </w:r>
    </w:p>
    <w:p>
      <w:r>
        <w:t>Сайты Оператора, публичные архивы, таблицы результатов, официальные страницы Оператора в социальных сетях.</w:t>
      </w:r>
    </w:p>
    <w:p>
      <w:pPr>
        <w:pStyle w:val="Heading1"/>
      </w:pPr>
      <w:r>
        <w:t>4. Ограничения</w:t>
      </w:r>
    </w:p>
    <w:p>
      <w:r>
        <w:t>Субъект может запретить отдельные категории или способы распространения. Молчание не считается согласием.</w:t>
      </w:r>
    </w:p>
    <w:p>
      <w:pPr>
        <w:pStyle w:val="Heading1"/>
      </w:pPr>
      <w:r>
        <w:t>5. Прекращение</w:t>
      </w:r>
    </w:p>
    <w:p>
      <w:r>
        <w:t>Оператор прекращает распространение в порядке и сроки, предусмотренные законом, после получения соответствующего требования.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